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48" w:rsidRPr="009747DD" w:rsidRDefault="003A2E87" w:rsidP="0017447E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t>4</w:t>
      </w:r>
      <w:r w:rsidR="0045635A" w:rsidRPr="009747DD">
        <w:rPr>
          <w:rFonts w:ascii="Verdana" w:hAnsi="Verdana" w:cs="Arial"/>
          <w:b/>
          <w:bCs/>
        </w:rPr>
        <w:t>0</w:t>
      </w:r>
      <w:r w:rsidR="0017447E">
        <w:rPr>
          <w:rFonts w:ascii="Verdana" w:hAnsi="Verdana" w:cs="Arial"/>
          <w:b/>
          <w:bCs/>
        </w:rPr>
        <w:t>52</w:t>
      </w:r>
    </w:p>
    <w:p w:rsidR="0051326B" w:rsidRPr="009747DD" w:rsidRDefault="0051326B" w:rsidP="00D9389B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t>Job References to Prospective Employers</w:t>
      </w:r>
    </w:p>
    <w:p w:rsidR="00B10948" w:rsidRPr="009747DD" w:rsidRDefault="00B10948" w:rsidP="0017447E">
      <w:pPr>
        <w:widowControl/>
        <w:tabs>
          <w:tab w:val="center" w:pos="4680"/>
        </w:tabs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fldChar w:fldCharType="begin"/>
      </w:r>
      <w:r w:rsidRPr="009747DD">
        <w:rPr>
          <w:rFonts w:ascii="Verdana" w:hAnsi="Verdana" w:cs="Arial"/>
          <w:b/>
          <w:bCs/>
        </w:rPr>
        <w:instrText>tc \l1 "Public Participation at Board Meetings</w:instrText>
      </w:r>
      <w:r w:rsidRPr="009747DD">
        <w:rPr>
          <w:rFonts w:ascii="Verdana" w:hAnsi="Verdana" w:cs="Arial"/>
          <w:b/>
          <w:bCs/>
        </w:rPr>
        <w:fldChar w:fldCharType="end"/>
      </w:r>
    </w:p>
    <w:p w:rsidR="00B10948" w:rsidRPr="009747DD" w:rsidRDefault="00B10948" w:rsidP="00B10948">
      <w:pPr>
        <w:widowControl/>
        <w:jc w:val="both"/>
        <w:rPr>
          <w:rFonts w:ascii="Verdana" w:hAnsi="Verdana" w:cs="Arial"/>
        </w:rPr>
      </w:pPr>
    </w:p>
    <w:p w:rsidR="003A2E87" w:rsidRPr="009747DD" w:rsidRDefault="0051326B" w:rsidP="00D9389B">
      <w:pPr>
        <w:widowControl/>
        <w:ind w:firstLine="720"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 xml:space="preserve">All requests for employment-related references </w:t>
      </w:r>
      <w:r w:rsidR="000668AF" w:rsidRPr="009747DD">
        <w:rPr>
          <w:rFonts w:ascii="Verdana" w:hAnsi="Verdana" w:cs="Arial"/>
        </w:rPr>
        <w:t xml:space="preserve">or employment history </w:t>
      </w:r>
      <w:r w:rsidRPr="009747DD">
        <w:rPr>
          <w:rFonts w:ascii="Verdana" w:hAnsi="Verdana" w:cs="Arial"/>
        </w:rPr>
        <w:t xml:space="preserve">by prospective employers of current or former employees must be referred </w:t>
      </w:r>
      <w:r w:rsidR="00EB3617" w:rsidRPr="009747DD">
        <w:rPr>
          <w:rFonts w:ascii="Verdana" w:hAnsi="Verdana" w:cs="Arial"/>
        </w:rPr>
        <w:t xml:space="preserve">to </w:t>
      </w:r>
      <w:r w:rsidRPr="009747DD">
        <w:rPr>
          <w:rFonts w:ascii="Verdana" w:hAnsi="Verdana" w:cs="Arial"/>
        </w:rPr>
        <w:t xml:space="preserve">a member of the administrative team.  The administrator will either provide </w:t>
      </w:r>
      <w:r w:rsidR="00D9389B" w:rsidRPr="009747DD">
        <w:rPr>
          <w:rFonts w:ascii="Verdana" w:hAnsi="Verdana" w:cs="Arial"/>
        </w:rPr>
        <w:t>a reference</w:t>
      </w:r>
      <w:r w:rsidRPr="009747DD">
        <w:rPr>
          <w:rFonts w:ascii="Verdana" w:hAnsi="Verdana" w:cs="Arial"/>
        </w:rPr>
        <w:t xml:space="preserve"> in compliance with this policy or will forward the request to the superintendent.</w:t>
      </w:r>
    </w:p>
    <w:p w:rsidR="0051326B" w:rsidRPr="009747DD" w:rsidRDefault="0051326B" w:rsidP="00887520">
      <w:pPr>
        <w:widowControl/>
        <w:jc w:val="both"/>
        <w:rPr>
          <w:rFonts w:ascii="Verdana" w:hAnsi="Verdana" w:cs="Arial"/>
        </w:rPr>
      </w:pPr>
    </w:p>
    <w:p w:rsidR="0051326B" w:rsidRPr="009747DD" w:rsidRDefault="00833562" w:rsidP="00D9389B">
      <w:pPr>
        <w:widowControl/>
        <w:ind w:firstLine="720"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If the school district is subject to a written separation agreement re</w:t>
      </w:r>
      <w:r w:rsidR="00D9389B" w:rsidRPr="009747DD">
        <w:rPr>
          <w:rFonts w:ascii="Verdana" w:hAnsi="Verdana" w:cs="Arial"/>
        </w:rPr>
        <w:t xml:space="preserve">garding </w:t>
      </w:r>
      <w:r w:rsidRPr="009747DD">
        <w:rPr>
          <w:rFonts w:ascii="Verdana" w:hAnsi="Verdana" w:cs="Arial"/>
        </w:rPr>
        <w:t xml:space="preserve">a particular employee, the terms of that agreement will govern the district’s response to requests for information, regardless of any </w:t>
      </w:r>
      <w:r w:rsidR="0051326B" w:rsidRPr="009747DD">
        <w:rPr>
          <w:rFonts w:ascii="Verdana" w:hAnsi="Verdana" w:cs="Arial"/>
        </w:rPr>
        <w:t xml:space="preserve">written consent </w:t>
      </w:r>
      <w:r w:rsidRPr="009747DD">
        <w:rPr>
          <w:rFonts w:ascii="Verdana" w:hAnsi="Verdana" w:cs="Arial"/>
        </w:rPr>
        <w:t>provided to the school district</w:t>
      </w:r>
      <w:r w:rsidR="00B418D7" w:rsidRPr="009747DD">
        <w:rPr>
          <w:rFonts w:ascii="Verdana" w:hAnsi="Verdana" w:cs="Arial"/>
        </w:rPr>
        <w:t>.</w:t>
      </w:r>
      <w:r w:rsidRPr="009747DD">
        <w:rPr>
          <w:rFonts w:ascii="Verdana" w:hAnsi="Verdana" w:cs="Arial"/>
        </w:rPr>
        <w:t xml:space="preserve"> </w:t>
      </w:r>
    </w:p>
    <w:p w:rsidR="00833562" w:rsidRPr="009747DD" w:rsidRDefault="00833562" w:rsidP="00887520">
      <w:pPr>
        <w:widowControl/>
        <w:jc w:val="both"/>
        <w:rPr>
          <w:rFonts w:ascii="Verdana" w:hAnsi="Verdana" w:cs="Arial"/>
        </w:rPr>
      </w:pPr>
    </w:p>
    <w:p w:rsidR="00833562" w:rsidRPr="009747DD" w:rsidRDefault="00833562" w:rsidP="00D9389B">
      <w:pPr>
        <w:widowControl/>
        <w:ind w:firstLine="720"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 xml:space="preserve">If the school district </w:t>
      </w:r>
      <w:bookmarkStart w:id="0" w:name="_GoBack"/>
      <w:bookmarkEnd w:id="0"/>
      <w:r w:rsidRPr="009747DD">
        <w:rPr>
          <w:rFonts w:ascii="Verdana" w:hAnsi="Verdana" w:cs="Arial"/>
        </w:rPr>
        <w:t xml:space="preserve">is not bound by a separation agreement and receives a legally enforceable written consent to release information, the district </w:t>
      </w:r>
      <w:r w:rsidR="0006750F">
        <w:rPr>
          <w:rFonts w:ascii="Verdana" w:hAnsi="Verdana" w:cs="Arial"/>
        </w:rPr>
        <w:t>may</w:t>
      </w:r>
      <w:r w:rsidR="0006750F" w:rsidRPr="009747DD">
        <w:rPr>
          <w:rFonts w:ascii="Verdana" w:hAnsi="Verdana" w:cs="Arial"/>
        </w:rPr>
        <w:t xml:space="preserve"> </w:t>
      </w:r>
      <w:r w:rsidRPr="009747DD">
        <w:rPr>
          <w:rFonts w:ascii="Verdana" w:hAnsi="Verdana" w:cs="Arial"/>
        </w:rPr>
        <w:t xml:space="preserve">provide the information authorized by that document.  The school district </w:t>
      </w:r>
      <w:r w:rsidR="00B418D7" w:rsidRPr="009747DD">
        <w:rPr>
          <w:rFonts w:ascii="Verdana" w:hAnsi="Verdana" w:cs="Arial"/>
        </w:rPr>
        <w:t xml:space="preserve">may </w:t>
      </w:r>
      <w:r w:rsidRPr="009747DD">
        <w:rPr>
          <w:rFonts w:ascii="Verdana" w:hAnsi="Verdana" w:cs="Arial"/>
        </w:rPr>
        <w:t xml:space="preserve">provide additional truthful information to prospective employers of current and former employees.  </w:t>
      </w:r>
    </w:p>
    <w:p w:rsidR="00867D8F" w:rsidRPr="009747DD" w:rsidRDefault="00867D8F">
      <w:pPr>
        <w:rPr>
          <w:rFonts w:ascii="Verdana" w:hAnsi="Verdana" w:cs="Arial"/>
        </w:rPr>
      </w:pPr>
    </w:p>
    <w:p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Adopted on: _______________</w:t>
      </w:r>
    </w:p>
    <w:p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Revised on: _______________</w:t>
      </w:r>
    </w:p>
    <w:p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Reviewed on: ______________</w:t>
      </w:r>
    </w:p>
    <w:p w:rsidR="00833562" w:rsidRPr="009747DD" w:rsidRDefault="00833562" w:rsidP="00103500">
      <w:pPr>
        <w:keepNext/>
        <w:jc w:val="both"/>
        <w:rPr>
          <w:rFonts w:ascii="Verdana" w:hAnsi="Verdana" w:cs="Arial"/>
        </w:rPr>
      </w:pPr>
    </w:p>
    <w:sectPr w:rsidR="00833562" w:rsidRPr="00974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3B" w:rsidRDefault="00FF293B">
      <w:r>
        <w:separator/>
      </w:r>
    </w:p>
  </w:endnote>
  <w:endnote w:type="continuationSeparator" w:id="0">
    <w:p w:rsidR="00FF293B" w:rsidRDefault="00F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3B" w:rsidRDefault="00FF293B">
      <w:r>
        <w:separator/>
      </w:r>
    </w:p>
  </w:footnote>
  <w:footnote w:type="continuationSeparator" w:id="0">
    <w:p w:rsidR="00FF293B" w:rsidRDefault="00FF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D80"/>
    <w:multiLevelType w:val="hybridMultilevel"/>
    <w:tmpl w:val="47C8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0"/>
    <w:rsid w:val="00037C03"/>
    <w:rsid w:val="000668AF"/>
    <w:rsid w:val="0006750F"/>
    <w:rsid w:val="000926E8"/>
    <w:rsid w:val="00103500"/>
    <w:rsid w:val="0017447E"/>
    <w:rsid w:val="001A1F3D"/>
    <w:rsid w:val="001F16F3"/>
    <w:rsid w:val="0020695F"/>
    <w:rsid w:val="002B4DBB"/>
    <w:rsid w:val="002D0175"/>
    <w:rsid w:val="003741BC"/>
    <w:rsid w:val="003A2E87"/>
    <w:rsid w:val="003A6FA8"/>
    <w:rsid w:val="003D3A81"/>
    <w:rsid w:val="0045635A"/>
    <w:rsid w:val="00483D35"/>
    <w:rsid w:val="004D5DA5"/>
    <w:rsid w:val="004F5ABD"/>
    <w:rsid w:val="0051326B"/>
    <w:rsid w:val="005304CB"/>
    <w:rsid w:val="00577C0A"/>
    <w:rsid w:val="007200E6"/>
    <w:rsid w:val="007A1492"/>
    <w:rsid w:val="008071D0"/>
    <w:rsid w:val="00833562"/>
    <w:rsid w:val="00867D8F"/>
    <w:rsid w:val="00887520"/>
    <w:rsid w:val="008A0E19"/>
    <w:rsid w:val="009131DA"/>
    <w:rsid w:val="009747DD"/>
    <w:rsid w:val="00A80A17"/>
    <w:rsid w:val="00AE6650"/>
    <w:rsid w:val="00B00041"/>
    <w:rsid w:val="00B10948"/>
    <w:rsid w:val="00B41139"/>
    <w:rsid w:val="00B418D7"/>
    <w:rsid w:val="00B620F1"/>
    <w:rsid w:val="00B76278"/>
    <w:rsid w:val="00B94A6D"/>
    <w:rsid w:val="00BB15A8"/>
    <w:rsid w:val="00C413C9"/>
    <w:rsid w:val="00C530F9"/>
    <w:rsid w:val="00D1408F"/>
    <w:rsid w:val="00D223EB"/>
    <w:rsid w:val="00D9389B"/>
    <w:rsid w:val="00EB3617"/>
    <w:rsid w:val="00F7095F"/>
    <w:rsid w:val="00FA0B8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CC5E8-2B28-4EDD-B53E-2BE647E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8C"/>
    <w:pPr>
      <w:ind w:left="720"/>
    </w:pPr>
  </w:style>
  <w:style w:type="character" w:styleId="CommentReference">
    <w:name w:val="annotation reference"/>
    <w:basedOn w:val="DefaultParagraphFont"/>
    <w:rsid w:val="00EB3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617"/>
  </w:style>
  <w:style w:type="paragraph" w:styleId="CommentSubject">
    <w:name w:val="annotation subject"/>
    <w:basedOn w:val="CommentText"/>
    <w:next w:val="CommentText"/>
    <w:link w:val="CommentSubjectChar"/>
    <w:rsid w:val="00EB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kah</cp:lastModifiedBy>
  <cp:revision>16</cp:revision>
  <cp:lastPrinted>2012-05-23T20:09:00Z</cp:lastPrinted>
  <dcterms:created xsi:type="dcterms:W3CDTF">2012-05-23T22:55:00Z</dcterms:created>
  <dcterms:modified xsi:type="dcterms:W3CDTF">2016-11-22T19:03:00Z</dcterms:modified>
</cp:coreProperties>
</file>